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87AFF" w14:textId="77777777" w:rsidR="00F57E7F" w:rsidRDefault="00F57E7F" w:rsidP="00954C98">
      <w:pPr>
        <w:pStyle w:val="Fliesstext"/>
        <w:rPr>
          <w:rFonts w:eastAsiaTheme="majorEastAsia"/>
        </w:rPr>
      </w:pPr>
    </w:p>
    <w:p w14:paraId="09236448" w14:textId="77777777" w:rsidR="0003579B" w:rsidRDefault="0003579B" w:rsidP="00954C98">
      <w:pPr>
        <w:pStyle w:val="Fliesstext"/>
        <w:rPr>
          <w:rFonts w:cs="Arial"/>
          <w:lang w:val="it-IT"/>
        </w:rPr>
      </w:pPr>
    </w:p>
    <w:p w14:paraId="2DCAC7E5" w14:textId="77777777" w:rsidR="0003579B" w:rsidRDefault="0003579B" w:rsidP="00954C98">
      <w:pPr>
        <w:pStyle w:val="Fliesstext"/>
        <w:rPr>
          <w:rFonts w:cs="Arial"/>
          <w:lang w:val="it-IT"/>
        </w:rPr>
      </w:pPr>
    </w:p>
    <w:p w14:paraId="57635656" w14:textId="77777777" w:rsidR="002538D2" w:rsidRDefault="002538D2" w:rsidP="00954C98">
      <w:pPr>
        <w:pStyle w:val="Fliesstext"/>
        <w:rPr>
          <w:rFonts w:eastAsiaTheme="majorEastAsia"/>
        </w:rPr>
      </w:pPr>
    </w:p>
    <w:p w14:paraId="18F3F949" w14:textId="77777777" w:rsidR="002538D2" w:rsidRPr="0003579B" w:rsidRDefault="002538D2" w:rsidP="00954C98">
      <w:pPr>
        <w:pStyle w:val="Fliesstext"/>
        <w:rPr>
          <w:rFonts w:cs="Arial"/>
          <w:color w:val="FF0000"/>
        </w:rPr>
      </w:pPr>
      <w:r w:rsidRPr="0003579B">
        <w:rPr>
          <w:rFonts w:cs="Arial"/>
          <w:color w:val="FF0000"/>
        </w:rPr>
        <w:t>Regionalfinal MILLE GRUYÈRE</w:t>
      </w:r>
    </w:p>
    <w:p w14:paraId="62AF2967" w14:textId="77777777" w:rsidR="002538D2" w:rsidRPr="0003579B" w:rsidRDefault="002538D2" w:rsidP="00954C98">
      <w:pPr>
        <w:pStyle w:val="Fliesstext"/>
        <w:rPr>
          <w:rFonts w:cs="Arial"/>
          <w:color w:val="FF0000"/>
        </w:rPr>
      </w:pPr>
      <w:r w:rsidRPr="0003579B">
        <w:rPr>
          <w:rFonts w:cs="Arial"/>
          <w:color w:val="FF0000"/>
        </w:rPr>
        <w:t xml:space="preserve">Peter Muster, Musterweg 3, 8888 </w:t>
      </w:r>
      <w:proofErr w:type="spellStart"/>
      <w:r w:rsidRPr="0003579B">
        <w:rPr>
          <w:rFonts w:cs="Arial"/>
          <w:color w:val="FF0000"/>
        </w:rPr>
        <w:t>Musterwilen</w:t>
      </w:r>
      <w:proofErr w:type="spellEnd"/>
    </w:p>
    <w:p w14:paraId="74D443FC" w14:textId="65B0B7FF" w:rsidR="002538D2" w:rsidRPr="00255E9A" w:rsidRDefault="002538D2" w:rsidP="00954C98">
      <w:pPr>
        <w:pStyle w:val="Fliesstext"/>
        <w:rPr>
          <w:rFonts w:cs="Arial"/>
          <w:color w:val="FF0000"/>
        </w:rPr>
      </w:pPr>
      <w:r w:rsidRPr="00255E9A">
        <w:rPr>
          <w:rFonts w:cs="Arial"/>
          <w:color w:val="FF0000"/>
        </w:rPr>
        <w:t xml:space="preserve">Telefon: […] </w:t>
      </w:r>
      <w:r w:rsidR="009A573E">
        <w:rPr>
          <w:rFonts w:cs="Arial"/>
          <w:color w:val="FF0000"/>
        </w:rPr>
        <w:t xml:space="preserve">/ </w:t>
      </w:r>
      <w:r w:rsidRPr="00255E9A">
        <w:rPr>
          <w:rFonts w:cs="Arial"/>
          <w:color w:val="FF0000"/>
        </w:rPr>
        <w:t xml:space="preserve">Mobile: […] </w:t>
      </w:r>
      <w:r w:rsidR="009A573E">
        <w:rPr>
          <w:rFonts w:cs="Arial"/>
          <w:color w:val="FF0000"/>
        </w:rPr>
        <w:t xml:space="preserve">/ </w:t>
      </w:r>
      <w:r w:rsidRPr="00255E9A">
        <w:rPr>
          <w:rFonts w:cs="Arial"/>
          <w:color w:val="FF0000"/>
        </w:rPr>
        <w:t>E-Mail: [...]</w:t>
      </w:r>
    </w:p>
    <w:p w14:paraId="0E410626" w14:textId="77777777" w:rsidR="002538D2" w:rsidRPr="00255E9A" w:rsidRDefault="002538D2" w:rsidP="00954C98">
      <w:pPr>
        <w:pStyle w:val="Fliesstext"/>
        <w:rPr>
          <w:rFonts w:cs="Arial"/>
        </w:rPr>
      </w:pPr>
    </w:p>
    <w:p w14:paraId="6F958CFC" w14:textId="77777777" w:rsidR="002538D2" w:rsidRPr="00255E9A" w:rsidRDefault="002538D2" w:rsidP="00954C98">
      <w:pPr>
        <w:pStyle w:val="Fliesstext"/>
        <w:rPr>
          <w:rFonts w:cs="Arial"/>
        </w:rPr>
      </w:pPr>
    </w:p>
    <w:p w14:paraId="574E8DB1" w14:textId="77777777" w:rsidR="002538D2" w:rsidRPr="00255E9A" w:rsidRDefault="002538D2" w:rsidP="00954C98">
      <w:pPr>
        <w:pStyle w:val="Fliesstext"/>
        <w:rPr>
          <w:rFonts w:cs="Arial"/>
        </w:rPr>
      </w:pPr>
    </w:p>
    <w:p w14:paraId="7B9E99BC" w14:textId="77777777" w:rsidR="002538D2" w:rsidRPr="00255E9A" w:rsidRDefault="002538D2" w:rsidP="00954C98">
      <w:pPr>
        <w:pStyle w:val="Fliesstext"/>
        <w:rPr>
          <w:rFonts w:cs="Arial"/>
        </w:rPr>
      </w:pPr>
    </w:p>
    <w:p w14:paraId="0E7CCAB8" w14:textId="77777777" w:rsidR="002538D2" w:rsidRPr="0003579B" w:rsidRDefault="002538D2" w:rsidP="00954C98">
      <w:pPr>
        <w:pStyle w:val="Fliesstext"/>
      </w:pPr>
      <w:r w:rsidRPr="0003579B">
        <w:t>Geht an die regionalen Medien</w:t>
      </w:r>
    </w:p>
    <w:p w14:paraId="6479AD6A" w14:textId="77777777" w:rsidR="002538D2" w:rsidRPr="00255E9A" w:rsidRDefault="002538D2" w:rsidP="00954C98">
      <w:pPr>
        <w:pStyle w:val="Fliesstext"/>
        <w:rPr>
          <w:b/>
          <w:u w:val="single"/>
        </w:rPr>
      </w:pPr>
    </w:p>
    <w:p w14:paraId="01518741" w14:textId="77777777" w:rsidR="00870849" w:rsidRPr="009A573E" w:rsidRDefault="00870849" w:rsidP="0033134D">
      <w:pPr>
        <w:pStyle w:val="berschrift10"/>
        <w:rPr>
          <w:rFonts w:cs="Arial"/>
          <w:color w:val="FF0000"/>
        </w:rPr>
      </w:pPr>
      <w:r w:rsidRPr="009A573E">
        <w:t xml:space="preserve">Medienmitteilung, </w:t>
      </w:r>
      <w:r w:rsidRPr="009A573E">
        <w:rPr>
          <w:rFonts w:cs="Arial"/>
          <w:bCs/>
          <w:color w:val="FF0000"/>
        </w:rPr>
        <w:t>[Datum]</w:t>
      </w:r>
    </w:p>
    <w:p w14:paraId="4BE8E2FD" w14:textId="478E44C0" w:rsidR="002538D2" w:rsidRPr="0003579B" w:rsidRDefault="002538D2" w:rsidP="0033134D">
      <w:pPr>
        <w:pStyle w:val="berschrift20"/>
      </w:pPr>
      <w:r w:rsidRPr="0003579B">
        <w:t>Leichtathletik:</w:t>
      </w:r>
      <w:r w:rsidR="006F6EB2">
        <w:t xml:space="preserve"> </w:t>
      </w:r>
      <w:r w:rsidR="00385179">
        <w:t>Regionalfinal</w:t>
      </w:r>
      <w:r w:rsidR="006F6EB2">
        <w:t xml:space="preserve"> MILLE GRUYÈRE</w:t>
      </w:r>
      <w:r w:rsidR="00385179">
        <w:t xml:space="preserve"> </w:t>
      </w:r>
      <w:r w:rsidRPr="0003579B">
        <w:t xml:space="preserve">vom </w:t>
      </w:r>
      <w:r w:rsidR="009102A2" w:rsidRPr="00255E9A">
        <w:rPr>
          <w:color w:val="FF0000"/>
        </w:rPr>
        <w:t>[Datum, Ort]</w:t>
      </w:r>
    </w:p>
    <w:p w14:paraId="4058ECBC" w14:textId="77777777" w:rsidR="002538D2" w:rsidRPr="0003579B" w:rsidRDefault="002538D2" w:rsidP="00954C98">
      <w:pPr>
        <w:pStyle w:val="Fliesstext"/>
      </w:pPr>
    </w:p>
    <w:p w14:paraId="2E7EC68F" w14:textId="67EF94B3" w:rsidR="002538D2" w:rsidRPr="0003579B" w:rsidRDefault="00AE0FE4" w:rsidP="0033134D">
      <w:pPr>
        <w:pStyle w:val="berschrift10"/>
      </w:pPr>
      <w:r>
        <w:t>Packende</w:t>
      </w:r>
      <w:r w:rsidR="005E7705">
        <w:t xml:space="preserve"> Endspurts </w:t>
      </w:r>
      <w:r>
        <w:t xml:space="preserve">beim </w:t>
      </w:r>
      <w:r w:rsidR="007912E1" w:rsidRPr="009102A2">
        <w:t>MILLE GRUYÈRE</w:t>
      </w:r>
      <w:r w:rsidR="00714AF4">
        <w:t xml:space="preserve"> </w:t>
      </w:r>
      <w:r w:rsidR="00C008D4">
        <w:t xml:space="preserve">in </w:t>
      </w:r>
      <w:r w:rsidR="009102A2">
        <w:rPr>
          <w:color w:val="FF0000"/>
        </w:rPr>
        <w:t>[Ort]</w:t>
      </w:r>
      <w:r w:rsidR="002538D2" w:rsidRPr="0003579B">
        <w:rPr>
          <w:color w:val="FF0000"/>
        </w:rPr>
        <w:t xml:space="preserve"> </w:t>
      </w:r>
    </w:p>
    <w:p w14:paraId="0C30EAE6" w14:textId="244BF099" w:rsidR="00385179" w:rsidRDefault="00385179" w:rsidP="00954C98">
      <w:pPr>
        <w:pStyle w:val="Fliesstext"/>
        <w:rPr>
          <w:b/>
        </w:rPr>
      </w:pPr>
      <w:r w:rsidRPr="00C008D4">
        <w:rPr>
          <w:b/>
          <w:color w:val="FF0000"/>
        </w:rPr>
        <w:t xml:space="preserve">[Anzahl Teilnehmer] </w:t>
      </w:r>
      <w:r w:rsidR="006F6EB2">
        <w:rPr>
          <w:b/>
        </w:rPr>
        <w:t xml:space="preserve">junge Laufcracks </w:t>
      </w:r>
      <w:r>
        <w:rPr>
          <w:b/>
        </w:rPr>
        <w:t xml:space="preserve">starteten am </w:t>
      </w:r>
      <w:r>
        <w:rPr>
          <w:b/>
          <w:color w:val="FF0000"/>
        </w:rPr>
        <w:t xml:space="preserve">[Wochentag] </w:t>
      </w:r>
      <w:r w:rsidRPr="00385179">
        <w:rPr>
          <w:b/>
        </w:rPr>
        <w:t xml:space="preserve">in </w:t>
      </w:r>
      <w:r>
        <w:rPr>
          <w:b/>
          <w:color w:val="FF0000"/>
        </w:rPr>
        <w:t xml:space="preserve">[Ort] </w:t>
      </w:r>
      <w:r>
        <w:rPr>
          <w:b/>
        </w:rPr>
        <w:t>beim Regionalfinal des</w:t>
      </w:r>
      <w:r w:rsidR="00B5002C">
        <w:rPr>
          <w:b/>
        </w:rPr>
        <w:t xml:space="preserve"> </w:t>
      </w:r>
      <w:r w:rsidR="00023F44">
        <w:rPr>
          <w:b/>
        </w:rPr>
        <w:t>Leichtathletik-</w:t>
      </w:r>
      <w:r>
        <w:rPr>
          <w:b/>
        </w:rPr>
        <w:t xml:space="preserve">Nachwuchsprojekts MILLE GRUYÈRE. Die </w:t>
      </w:r>
      <w:r w:rsidR="00E82BF1">
        <w:rPr>
          <w:b/>
        </w:rPr>
        <w:t>S</w:t>
      </w:r>
      <w:r>
        <w:rPr>
          <w:b/>
        </w:rPr>
        <w:t>chnellsten</w:t>
      </w:r>
      <w:r w:rsidR="00E179E8">
        <w:rPr>
          <w:b/>
        </w:rPr>
        <w:t xml:space="preserve"> </w:t>
      </w:r>
      <w:r w:rsidR="001C5A2C">
        <w:rPr>
          <w:b/>
        </w:rPr>
        <w:t xml:space="preserve">erkämpften </w:t>
      </w:r>
      <w:r>
        <w:rPr>
          <w:b/>
        </w:rPr>
        <w:t xml:space="preserve">sich nicht nur eine </w:t>
      </w:r>
      <w:r w:rsidR="00566F09">
        <w:rPr>
          <w:b/>
        </w:rPr>
        <w:t xml:space="preserve">Medaille, sondern qualifizierten sich auch für den Schweizer Final am </w:t>
      </w:r>
      <w:r w:rsidR="001C5A2C">
        <w:rPr>
          <w:b/>
        </w:rPr>
        <w:t>20</w:t>
      </w:r>
      <w:r w:rsidR="00566F09">
        <w:rPr>
          <w:b/>
        </w:rPr>
        <w:t xml:space="preserve">. September in </w:t>
      </w:r>
      <w:r w:rsidR="0052372C">
        <w:rPr>
          <w:b/>
        </w:rPr>
        <w:t>Lausanne</w:t>
      </w:r>
      <w:r w:rsidR="00566F09">
        <w:rPr>
          <w:b/>
        </w:rPr>
        <w:t>.</w:t>
      </w:r>
    </w:p>
    <w:p w14:paraId="61FA815A" w14:textId="0613CAD8" w:rsidR="00D64013" w:rsidRDefault="00920B48" w:rsidP="00954C98">
      <w:pPr>
        <w:pStyle w:val="Fliesstext"/>
      </w:pPr>
      <w:r>
        <w:t>(</w:t>
      </w:r>
      <w:proofErr w:type="spellStart"/>
      <w:r>
        <w:t>Swa</w:t>
      </w:r>
      <w:proofErr w:type="spellEnd"/>
      <w:r>
        <w:t xml:space="preserve">) </w:t>
      </w:r>
      <w:r w:rsidR="00566F09">
        <w:t>«Du gegen 1000 Meter» lautet das Motto des von Swiss Athletics und Le Gruyère AOP seit 2008 durchgeführten Nachwuchsprojekt</w:t>
      </w:r>
      <w:r w:rsidR="00E179E8">
        <w:t>e</w:t>
      </w:r>
      <w:r w:rsidR="00566F09">
        <w:t>s MILLE GRUYÈRE. Getrennt nach Jahrgängen</w:t>
      </w:r>
      <w:r w:rsidR="00FB7CA1">
        <w:t xml:space="preserve">, </w:t>
      </w:r>
      <w:r w:rsidR="00566F09">
        <w:t>stell</w:t>
      </w:r>
      <w:r w:rsidR="00023F44">
        <w:t>en</w:t>
      </w:r>
      <w:r w:rsidR="00566F09">
        <w:t xml:space="preserve"> sich die</w:t>
      </w:r>
      <w:r w:rsidR="00FB7CA1">
        <w:t xml:space="preserve"> 10- bis 15-Jährigen </w:t>
      </w:r>
      <w:r w:rsidR="00566F09">
        <w:t>der Herausforderung 1000 m</w:t>
      </w:r>
      <w:r w:rsidR="0083194F">
        <w:t xml:space="preserve">; </w:t>
      </w:r>
      <w:r w:rsidR="00B40D6E">
        <w:t xml:space="preserve">Kinder bis 9 Jahre </w:t>
      </w:r>
      <w:r w:rsidR="0066604F">
        <w:t>absolvieren</w:t>
      </w:r>
      <w:r w:rsidR="00B40D6E">
        <w:t xml:space="preserve"> 600 m</w:t>
      </w:r>
      <w:r w:rsidR="00566F09">
        <w:t xml:space="preserve">. Zahlreiche Kids gewannen beim Regionalfinal am vergangenen </w:t>
      </w:r>
      <w:r w:rsidR="00566F09" w:rsidRPr="378696B1">
        <w:rPr>
          <w:color w:val="FF0000"/>
        </w:rPr>
        <w:t xml:space="preserve">[Wochentag] </w:t>
      </w:r>
      <w:r w:rsidR="00566F09">
        <w:t xml:space="preserve">in </w:t>
      </w:r>
      <w:r w:rsidR="00566F09" w:rsidRPr="378696B1">
        <w:rPr>
          <w:color w:val="FF0000"/>
        </w:rPr>
        <w:t xml:space="preserve">[Ort] </w:t>
      </w:r>
      <w:r w:rsidR="00566F09">
        <w:t xml:space="preserve">diesen Wettlauf gegen die </w:t>
      </w:r>
      <w:r w:rsidR="00BF0641">
        <w:t>zweieinhalb</w:t>
      </w:r>
      <w:r w:rsidR="00566F09">
        <w:t xml:space="preserve"> Bahnrunden – </w:t>
      </w:r>
      <w:r w:rsidR="00C008D4">
        <w:t>sie schlugen</w:t>
      </w:r>
      <w:r w:rsidR="002C0DFE">
        <w:t xml:space="preserve"> </w:t>
      </w:r>
      <w:r w:rsidR="00566F09">
        <w:t>ihre persönliche Best</w:t>
      </w:r>
      <w:r w:rsidR="002C0DFE">
        <w:t xml:space="preserve">zeit zum Teil deutlich. </w:t>
      </w:r>
      <w:r w:rsidR="00D64013">
        <w:t>Doch nicht nur</w:t>
      </w:r>
      <w:r w:rsidR="00896827">
        <w:t xml:space="preserve"> ein möglicher Hausrekord </w:t>
      </w:r>
      <w:r w:rsidR="00F47F9B">
        <w:t xml:space="preserve">oder eine Wunschzeit </w:t>
      </w:r>
      <w:r w:rsidR="00896827">
        <w:t>lief in den Köpfen der Kids mit</w:t>
      </w:r>
      <w:r w:rsidR="00D64013">
        <w:t>,</w:t>
      </w:r>
      <w:r w:rsidR="00F47F9B">
        <w:t xml:space="preserve"> sondern</w:t>
      </w:r>
      <w:r w:rsidR="00D64013">
        <w:t xml:space="preserve"> </w:t>
      </w:r>
      <w:r w:rsidR="0066604F">
        <w:t xml:space="preserve">auch die </w:t>
      </w:r>
      <w:r w:rsidR="00D64013">
        <w:t>Hoffnung auf die Qualifikation für den Schweizer Final</w:t>
      </w:r>
      <w:r w:rsidR="0066604F">
        <w:t>.</w:t>
      </w:r>
    </w:p>
    <w:p w14:paraId="2B3B9EE4" w14:textId="7AE3C683" w:rsidR="00D64013" w:rsidRPr="00D64013" w:rsidRDefault="00D64013" w:rsidP="0033134D">
      <w:pPr>
        <w:pStyle w:val="berschrift20"/>
      </w:pPr>
      <w:r w:rsidRPr="00D64013">
        <w:t>Schweizer Final und Weltklasse Zürich vor Augen</w:t>
      </w:r>
    </w:p>
    <w:p w14:paraId="41FE4F18" w14:textId="77ED9BF3" w:rsidR="00385179" w:rsidRPr="00D64013" w:rsidRDefault="00D64013" w:rsidP="00954C98">
      <w:pPr>
        <w:pStyle w:val="Fliesstext"/>
      </w:pPr>
      <w:r>
        <w:t xml:space="preserve">Am vom </w:t>
      </w:r>
      <w:r w:rsidRPr="378696B1">
        <w:rPr>
          <w:color w:val="FF0000"/>
        </w:rPr>
        <w:t xml:space="preserve">[Veranstalter] </w:t>
      </w:r>
      <w:r w:rsidR="00471F27">
        <w:t>hervorragend o</w:t>
      </w:r>
      <w:r>
        <w:t xml:space="preserve">rganisierten Regionalfinal konnten sich </w:t>
      </w:r>
      <w:r w:rsidRPr="378696B1">
        <w:rPr>
          <w:color w:val="FF0000"/>
        </w:rPr>
        <w:t xml:space="preserve">[Anzahl] </w:t>
      </w:r>
      <w:r>
        <w:t xml:space="preserve">Läuferinnen und Läufer einen der begehrten Startplätze beim Schweizer Final ergattern. Dieses nationale Highlight findet am </w:t>
      </w:r>
      <w:r w:rsidR="009D1BF5">
        <w:t>2</w:t>
      </w:r>
      <w:r w:rsidR="008164DF">
        <w:t>0</w:t>
      </w:r>
      <w:r>
        <w:t>. September 202</w:t>
      </w:r>
      <w:r w:rsidR="009D1BF5">
        <w:t>5</w:t>
      </w:r>
      <w:r>
        <w:t xml:space="preserve"> in </w:t>
      </w:r>
      <w:r w:rsidR="009D1BF5">
        <w:t>Lausanne</w:t>
      </w:r>
      <w:r>
        <w:t xml:space="preserve"> statt und</w:t>
      </w:r>
      <w:r w:rsidR="00254A7B">
        <w:t xml:space="preserve"> ermöglicht </w:t>
      </w:r>
      <w:r>
        <w:t xml:space="preserve">den </w:t>
      </w:r>
      <w:r w:rsidR="008164DF">
        <w:t>Lauf</w:t>
      </w:r>
      <w:r>
        <w:t>talenten, sich mit der landesweiten Konkurrenz zu messen – ein garantiert aussergewöhnliche</w:t>
      </w:r>
      <w:r w:rsidR="00A62F78">
        <w:t>s</w:t>
      </w:r>
      <w:r>
        <w:t xml:space="preserve"> Erlebnis!</w:t>
      </w:r>
    </w:p>
    <w:p w14:paraId="45A1A965" w14:textId="77777777" w:rsidR="00286F5C" w:rsidRDefault="00286F5C" w:rsidP="00286F5C">
      <w:pPr>
        <w:pStyle w:val="Fliesstext"/>
        <w:rPr>
          <w:rFonts w:cs="Arial"/>
        </w:rPr>
      </w:pPr>
      <w:r w:rsidRPr="37052713">
        <w:rPr>
          <w:rFonts w:cs="Arial"/>
        </w:rPr>
        <w:t xml:space="preserve">Ein weiteres Highlight </w:t>
      </w:r>
      <w:r>
        <w:rPr>
          <w:rFonts w:cs="Arial"/>
        </w:rPr>
        <w:t xml:space="preserve">erwartet die </w:t>
      </w:r>
      <w:r w:rsidRPr="37052713">
        <w:rPr>
          <w:rFonts w:cs="Arial"/>
        </w:rPr>
        <w:t>besten vier Final</w:t>
      </w:r>
      <w:r>
        <w:rPr>
          <w:rFonts w:cs="Arial"/>
        </w:rPr>
        <w:t>klassierten</w:t>
      </w:r>
      <w:r w:rsidRPr="37052713">
        <w:rPr>
          <w:rFonts w:cs="Arial"/>
        </w:rPr>
        <w:t xml:space="preserve"> jeder Kategorie. Sie werden an ein Verfolgungsrennen im Vorprogramm </w:t>
      </w:r>
      <w:r>
        <w:rPr>
          <w:rFonts w:cs="Arial"/>
        </w:rPr>
        <w:t xml:space="preserve">von </w:t>
      </w:r>
      <w:r w:rsidRPr="37052713">
        <w:rPr>
          <w:rFonts w:cs="Arial"/>
        </w:rPr>
        <w:t>Weltklasse Zürich 202</w:t>
      </w:r>
      <w:r>
        <w:rPr>
          <w:rFonts w:cs="Arial"/>
        </w:rPr>
        <w:t>6</w:t>
      </w:r>
      <w:r w:rsidRPr="37052713">
        <w:rPr>
          <w:rFonts w:cs="Arial"/>
        </w:rPr>
        <w:t xml:space="preserve"> eingeladen. Bei diesem laufen die </w:t>
      </w:r>
      <w:r>
        <w:rPr>
          <w:rFonts w:cs="Arial"/>
        </w:rPr>
        <w:t xml:space="preserve">Ältesten </w:t>
      </w:r>
      <w:r w:rsidRPr="37052713">
        <w:rPr>
          <w:rFonts w:cs="Arial"/>
        </w:rPr>
        <w:t xml:space="preserve">exakt 1000 m, die </w:t>
      </w:r>
      <w:r>
        <w:rPr>
          <w:rFonts w:cs="Arial"/>
        </w:rPr>
        <w:t>J</w:t>
      </w:r>
      <w:r w:rsidRPr="37052713">
        <w:rPr>
          <w:rFonts w:cs="Arial"/>
        </w:rPr>
        <w:t>üngeren erhalten ihrem Alter entsprechen</w:t>
      </w:r>
      <w:r>
        <w:rPr>
          <w:rFonts w:cs="Arial"/>
        </w:rPr>
        <w:t xml:space="preserve">d </w:t>
      </w:r>
      <w:r w:rsidRPr="37052713">
        <w:rPr>
          <w:rFonts w:cs="Arial"/>
        </w:rPr>
        <w:t xml:space="preserve">einen kleinen Vorsprung. Die spannende Frage wird sein: Gelingt es den Grossen, ihren Rückstand bis ins Ziel wettzumachen? </w:t>
      </w:r>
    </w:p>
    <w:p w14:paraId="5227109A" w14:textId="77777777" w:rsidR="0033134D" w:rsidRDefault="0033134D">
      <w:pPr>
        <w:spacing w:line="240" w:lineRule="auto"/>
        <w:rPr>
          <w:rFonts w:cs="Arial"/>
          <w:szCs w:val="20"/>
          <w:lang w:val="de-CH" w:eastAsia="de-CH"/>
        </w:rPr>
      </w:pPr>
      <w:r>
        <w:rPr>
          <w:rFonts w:cs="Arial"/>
        </w:rPr>
        <w:lastRenderedPageBreak/>
        <w:br w:type="page"/>
      </w:r>
    </w:p>
    <w:p w14:paraId="4A1ACD9E" w14:textId="2F41A6EF" w:rsidR="006C0E56" w:rsidRPr="006C0E56" w:rsidRDefault="00950BAF" w:rsidP="006C0E56">
      <w:pPr>
        <w:pStyle w:val="berschrift20"/>
      </w:pPr>
      <w:r>
        <w:lastRenderedPageBreak/>
        <w:t>Training mit Lauf-Star oder Train</w:t>
      </w:r>
      <w:r w:rsidR="00327259">
        <w:t>ing</w:t>
      </w:r>
      <w:r>
        <w:t>s</w:t>
      </w:r>
      <w:r w:rsidR="008F691F">
        <w:t>camp</w:t>
      </w:r>
    </w:p>
    <w:p w14:paraId="294A17E9" w14:textId="77777777" w:rsidR="00DC70EB" w:rsidRPr="00D1119F" w:rsidRDefault="00DC70EB" w:rsidP="00DC70EB">
      <w:pPr>
        <w:pStyle w:val="Fliesstext"/>
        <w:rPr>
          <w:rFonts w:cs="Arial"/>
        </w:rPr>
      </w:pPr>
      <w:r w:rsidRPr="00DE613D">
        <w:rPr>
          <w:rFonts w:cs="Arial"/>
        </w:rPr>
        <w:t>Ein</w:t>
      </w:r>
      <w:r>
        <w:rPr>
          <w:rFonts w:cs="Arial"/>
        </w:rPr>
        <w:t xml:space="preserve">en </w:t>
      </w:r>
      <w:r w:rsidRPr="00DE613D">
        <w:rPr>
          <w:rFonts w:cs="Arial"/>
        </w:rPr>
        <w:t>zusätzliche</w:t>
      </w:r>
      <w:r>
        <w:rPr>
          <w:rFonts w:cs="Arial"/>
        </w:rPr>
        <w:t>n</w:t>
      </w:r>
      <w:r w:rsidRPr="00DE613D">
        <w:rPr>
          <w:rFonts w:cs="Arial"/>
        </w:rPr>
        <w:t xml:space="preserve"> Anreiz für die Kids bietet ein attraktiver Wettbewerb: Unter allen Teilnehmenden (nicht nur den </w:t>
      </w:r>
      <w:r>
        <w:rPr>
          <w:rFonts w:cs="Arial"/>
        </w:rPr>
        <w:t xml:space="preserve">nationalen </w:t>
      </w:r>
      <w:r w:rsidRPr="00DE613D">
        <w:rPr>
          <w:rFonts w:cs="Arial"/>
        </w:rPr>
        <w:t>Finalisten) wird ein Training mit einem Schweizer Lauf</w:t>
      </w:r>
      <w:r>
        <w:rPr>
          <w:rFonts w:cs="Arial"/>
        </w:rPr>
        <w:t>-S</w:t>
      </w:r>
      <w:r w:rsidRPr="00DE613D">
        <w:rPr>
          <w:rFonts w:cs="Arial"/>
        </w:rPr>
        <w:t xml:space="preserve">tar verlost. </w:t>
      </w:r>
      <w:r>
        <w:rPr>
          <w:rFonts w:cs="Arial"/>
        </w:rPr>
        <w:t>Bei dieser einmaligen Gelegenheit</w:t>
      </w:r>
      <w:r w:rsidRPr="00DE613D">
        <w:rPr>
          <w:rFonts w:cs="Arial"/>
        </w:rPr>
        <w:t xml:space="preserve"> können die jungen Athleten von exklusiven Trainings-Tipps ihrer</w:t>
      </w:r>
      <w:r>
        <w:rPr>
          <w:rFonts w:cs="Arial"/>
        </w:rPr>
        <w:t xml:space="preserve"> prominenten Vorgängerinnen wie Lore Hoffmann, Audrey Werro, Valentina Rosamilia und anderen </w:t>
      </w:r>
      <w:r w:rsidRPr="00DE613D">
        <w:rPr>
          <w:rFonts w:cs="Arial"/>
        </w:rPr>
        <w:t>profitieren.</w:t>
      </w:r>
    </w:p>
    <w:p w14:paraId="54E9D2D5" w14:textId="77777777" w:rsidR="00DC70EB" w:rsidRPr="00D1119F" w:rsidRDefault="00DC70EB" w:rsidP="00954C98">
      <w:pPr>
        <w:pStyle w:val="Fliesstext"/>
        <w:rPr>
          <w:rFonts w:cs="Arial"/>
        </w:rPr>
      </w:pPr>
    </w:p>
    <w:p w14:paraId="0E6C32DB" w14:textId="775615B5" w:rsidR="002538D2" w:rsidRDefault="008A3B09" w:rsidP="00954C98">
      <w:pPr>
        <w:pStyle w:val="Fliesstext"/>
        <w:rPr>
          <w:rFonts w:cs="Arial"/>
        </w:rPr>
      </w:pPr>
      <w:r>
        <w:rPr>
          <w:rFonts w:cs="Arial"/>
        </w:rPr>
        <w:t xml:space="preserve">Und schliesslich </w:t>
      </w:r>
      <w:r w:rsidR="002538D2" w:rsidRPr="378696B1">
        <w:rPr>
          <w:rFonts w:cs="Arial"/>
        </w:rPr>
        <w:t>werden alle Finalisten des MILLE GRUYÈRE 20</w:t>
      </w:r>
      <w:r w:rsidR="00623DBB" w:rsidRPr="378696B1">
        <w:rPr>
          <w:rFonts w:cs="Arial"/>
        </w:rPr>
        <w:t>2</w:t>
      </w:r>
      <w:r w:rsidR="00CE68BA">
        <w:rPr>
          <w:rFonts w:cs="Arial"/>
        </w:rPr>
        <w:t xml:space="preserve">5 </w:t>
      </w:r>
      <w:r w:rsidR="008F691F">
        <w:rPr>
          <w:rFonts w:cs="Arial"/>
        </w:rPr>
        <w:t>im Sommer</w:t>
      </w:r>
      <w:r w:rsidR="00D43A7B">
        <w:rPr>
          <w:rFonts w:cs="Arial"/>
        </w:rPr>
        <w:t xml:space="preserve"> 2026 </w:t>
      </w:r>
      <w:r w:rsidR="002538D2" w:rsidRPr="378696B1">
        <w:rPr>
          <w:rFonts w:cs="Arial"/>
        </w:rPr>
        <w:t>von Swiss Athletics in ein Trainings</w:t>
      </w:r>
      <w:r w:rsidR="008F691F">
        <w:rPr>
          <w:rFonts w:cs="Arial"/>
        </w:rPr>
        <w:t>camp</w:t>
      </w:r>
      <w:r w:rsidR="00D43A7B">
        <w:rPr>
          <w:rFonts w:cs="Arial"/>
        </w:rPr>
        <w:t xml:space="preserve"> </w:t>
      </w:r>
      <w:r w:rsidR="002538D2" w:rsidRPr="378696B1">
        <w:rPr>
          <w:rFonts w:cs="Arial"/>
        </w:rPr>
        <w:t xml:space="preserve">eingeladen, an dem sie dank der Unterstützung durch Le Gruyère AOP zu vergünstigten Konditionen teilnehmen können. </w:t>
      </w:r>
    </w:p>
    <w:p w14:paraId="3DD58230" w14:textId="5669B8B1" w:rsidR="002538D2" w:rsidRDefault="002538D2" w:rsidP="00954C98">
      <w:pPr>
        <w:pStyle w:val="Fliesstext"/>
        <w:rPr>
          <w:rFonts w:cs="Arial"/>
          <w:b/>
          <w:i/>
          <w:color w:val="FF0000"/>
        </w:rPr>
      </w:pPr>
    </w:p>
    <w:p w14:paraId="1799712F" w14:textId="30481C79" w:rsidR="00D64013" w:rsidRPr="00C008D4" w:rsidRDefault="00D64013" w:rsidP="00954C98">
      <w:pPr>
        <w:pStyle w:val="Fliesstext"/>
        <w:rPr>
          <w:rFonts w:cs="Arial"/>
          <w:b/>
          <w:color w:val="FF0000"/>
          <w:lang w:eastAsia="en-US"/>
        </w:rPr>
      </w:pPr>
      <w:r w:rsidRPr="00C008D4">
        <w:rPr>
          <w:rFonts w:cs="Arial"/>
          <w:bCs/>
          <w:color w:val="FF0000"/>
        </w:rPr>
        <w:t>[</w:t>
      </w:r>
      <w:r w:rsidRPr="00C008D4">
        <w:rPr>
          <w:rFonts w:cs="Arial"/>
          <w:color w:val="FF0000"/>
        </w:rPr>
        <w:t>Ergänzen mit Beispiel eines Finalteilnehmers, ev</w:t>
      </w:r>
      <w:r w:rsidR="00BF0641">
        <w:rPr>
          <w:rFonts w:cs="Arial"/>
          <w:color w:val="FF0000"/>
        </w:rPr>
        <w:t>tl</w:t>
      </w:r>
      <w:r w:rsidRPr="00C008D4">
        <w:rPr>
          <w:rFonts w:cs="Arial"/>
          <w:color w:val="FF0000"/>
        </w:rPr>
        <w:t>. mehrere]</w:t>
      </w:r>
    </w:p>
    <w:p w14:paraId="30DF4268" w14:textId="28C4AE38" w:rsidR="00D64013" w:rsidRPr="00C008D4" w:rsidRDefault="00D64013" w:rsidP="00954C98">
      <w:pPr>
        <w:pStyle w:val="Fliesstext"/>
        <w:rPr>
          <w:rFonts w:cs="Arial"/>
          <w:color w:val="FF0000"/>
        </w:rPr>
      </w:pPr>
      <w:r w:rsidRPr="378696B1">
        <w:rPr>
          <w:rFonts w:cs="Arial"/>
        </w:rPr>
        <w:t xml:space="preserve">Zu den Siegern, die am </w:t>
      </w:r>
      <w:r w:rsidR="00CE68BA">
        <w:rPr>
          <w:rFonts w:cs="Arial"/>
        </w:rPr>
        <w:t>2</w:t>
      </w:r>
      <w:r w:rsidR="00491F73">
        <w:rPr>
          <w:rFonts w:cs="Arial"/>
        </w:rPr>
        <w:t xml:space="preserve">0. </w:t>
      </w:r>
      <w:r w:rsidRPr="378696B1">
        <w:rPr>
          <w:rFonts w:cs="Arial"/>
        </w:rPr>
        <w:t xml:space="preserve">September nach </w:t>
      </w:r>
      <w:r w:rsidR="00CE68BA">
        <w:rPr>
          <w:rFonts w:cs="Arial"/>
        </w:rPr>
        <w:t>Lausanne</w:t>
      </w:r>
      <w:r w:rsidRPr="378696B1">
        <w:rPr>
          <w:rFonts w:cs="Arial"/>
        </w:rPr>
        <w:t xml:space="preserve"> reisen, gehört auch </w:t>
      </w:r>
      <w:r w:rsidRPr="378696B1">
        <w:rPr>
          <w:rFonts w:cs="Arial"/>
          <w:color w:val="FF0000"/>
        </w:rPr>
        <w:t>[Beispiel machen. Mit Zitat, zur Vorfreude auf den Final.]</w:t>
      </w:r>
    </w:p>
    <w:p w14:paraId="42F03518" w14:textId="77777777" w:rsidR="002538D2" w:rsidRPr="0003579B" w:rsidRDefault="002538D2" w:rsidP="00954C98">
      <w:pPr>
        <w:pStyle w:val="Fliesstext"/>
        <w:rPr>
          <w:rFonts w:cs="Arial"/>
          <w:b/>
          <w:i/>
          <w:color w:val="FF0000"/>
        </w:rPr>
      </w:pPr>
    </w:p>
    <w:p w14:paraId="1BD7E335" w14:textId="2529FA77" w:rsidR="00D64013" w:rsidRPr="00B020D6" w:rsidRDefault="00D64013" w:rsidP="00954C98">
      <w:pPr>
        <w:pStyle w:val="Fliesstext"/>
        <w:rPr>
          <w:rFonts w:cs="Arial"/>
          <w:bCs/>
          <w:iCs/>
          <w:color w:val="FF0000"/>
        </w:rPr>
      </w:pPr>
      <w:r w:rsidRPr="00B020D6">
        <w:rPr>
          <w:rFonts w:cs="Arial"/>
          <w:bCs/>
          <w:iCs/>
          <w:color w:val="FF0000"/>
        </w:rPr>
        <w:t>Weitere lokale Ergänzungen</w:t>
      </w:r>
      <w:r w:rsidR="009E346A" w:rsidRPr="00B020D6">
        <w:rPr>
          <w:rFonts w:cs="Arial"/>
          <w:bCs/>
          <w:iCs/>
          <w:color w:val="FF0000"/>
        </w:rPr>
        <w:t>, zum Beispiel</w:t>
      </w:r>
      <w:r w:rsidRPr="00B020D6">
        <w:rPr>
          <w:rFonts w:cs="Arial"/>
          <w:bCs/>
          <w:iCs/>
          <w:color w:val="FF0000"/>
        </w:rPr>
        <w:t>:</w:t>
      </w:r>
    </w:p>
    <w:p w14:paraId="50C6F2F2" w14:textId="77777777" w:rsidR="00B1577A" w:rsidRDefault="00D64013" w:rsidP="00954C98">
      <w:pPr>
        <w:pStyle w:val="Fliesstext"/>
        <w:numPr>
          <w:ilvl w:val="0"/>
          <w:numId w:val="11"/>
        </w:numPr>
        <w:rPr>
          <w:rFonts w:cs="Arial"/>
          <w:iCs/>
          <w:color w:val="FF0000"/>
        </w:rPr>
      </w:pPr>
      <w:r w:rsidRPr="00C008D4">
        <w:rPr>
          <w:rFonts w:cs="Arial"/>
          <w:iCs/>
          <w:color w:val="FF0000"/>
        </w:rPr>
        <w:t>Hochaufgelöste Fotos mitliefern</w:t>
      </w:r>
      <w:r w:rsidR="00BF0641">
        <w:rPr>
          <w:rFonts w:cs="Arial"/>
          <w:iCs/>
          <w:color w:val="FF0000"/>
        </w:rPr>
        <w:t>, an denen Sie als Veranstalter die Rechte haben</w:t>
      </w:r>
      <w:r w:rsidRPr="00C008D4">
        <w:rPr>
          <w:rFonts w:cs="Arial"/>
          <w:iCs/>
          <w:color w:val="FF0000"/>
        </w:rPr>
        <w:t>!</w:t>
      </w:r>
    </w:p>
    <w:p w14:paraId="49CEC214" w14:textId="77777777" w:rsidR="00B1577A" w:rsidRDefault="00D64013" w:rsidP="00954C98">
      <w:pPr>
        <w:pStyle w:val="Fliesstext"/>
        <w:numPr>
          <w:ilvl w:val="0"/>
          <w:numId w:val="11"/>
        </w:numPr>
        <w:rPr>
          <w:rFonts w:cs="Arial"/>
          <w:iCs/>
          <w:color w:val="FF0000"/>
        </w:rPr>
      </w:pPr>
      <w:r w:rsidRPr="00B1577A">
        <w:rPr>
          <w:rFonts w:cs="Arial"/>
          <w:iCs/>
          <w:color w:val="FF0000"/>
        </w:rPr>
        <w:t>Rangliste beilegen</w:t>
      </w:r>
    </w:p>
    <w:p w14:paraId="551CCB9E" w14:textId="1BD8089A" w:rsidR="00D64013" w:rsidRPr="00B1577A" w:rsidRDefault="00D64013" w:rsidP="00954C98">
      <w:pPr>
        <w:pStyle w:val="Fliesstext"/>
        <w:numPr>
          <w:ilvl w:val="0"/>
          <w:numId w:val="11"/>
        </w:numPr>
        <w:rPr>
          <w:rFonts w:cs="Arial"/>
          <w:iCs/>
          <w:color w:val="FF0000"/>
        </w:rPr>
      </w:pPr>
      <w:r w:rsidRPr="00B1577A">
        <w:rPr>
          <w:rFonts w:cs="Arial"/>
          <w:iCs/>
          <w:color w:val="FF0000"/>
        </w:rPr>
        <w:t>Infos zu Rahmenprogramm, Anzahl Helfer, reibungsloser Ablauf, Fazit OK-Präsident, etc.</w:t>
      </w:r>
    </w:p>
    <w:p w14:paraId="4F06B6F6" w14:textId="77777777" w:rsidR="002538D2" w:rsidRPr="00C008D4" w:rsidRDefault="002538D2" w:rsidP="00954C98">
      <w:pPr>
        <w:pStyle w:val="Fliesstext"/>
        <w:rPr>
          <w:rFonts w:cs="Arial"/>
          <w:iCs/>
        </w:rPr>
      </w:pPr>
    </w:p>
    <w:p w14:paraId="4FA5C7F2" w14:textId="315617F1" w:rsidR="002538D2" w:rsidRPr="00C008D4" w:rsidRDefault="002538D2" w:rsidP="00954C98">
      <w:pPr>
        <w:pStyle w:val="Fliesstext"/>
        <w:rPr>
          <w:rFonts w:cs="Arial"/>
          <w:iCs/>
          <w:color w:val="FF0000"/>
        </w:rPr>
      </w:pPr>
      <w:r w:rsidRPr="00C008D4">
        <w:rPr>
          <w:rFonts w:cs="Arial"/>
          <w:iCs/>
          <w:color w:val="FF0000"/>
        </w:rPr>
        <w:t xml:space="preserve">Kontakte: Peter Muster, Musterweg 3, 8888 </w:t>
      </w:r>
      <w:proofErr w:type="spellStart"/>
      <w:r w:rsidRPr="00C008D4">
        <w:rPr>
          <w:rFonts w:cs="Arial"/>
          <w:iCs/>
          <w:color w:val="FF0000"/>
        </w:rPr>
        <w:t>Musterwilen</w:t>
      </w:r>
      <w:proofErr w:type="spellEnd"/>
      <w:r w:rsidRPr="00C008D4">
        <w:rPr>
          <w:rFonts w:cs="Arial"/>
          <w:iCs/>
          <w:color w:val="FF0000"/>
        </w:rPr>
        <w:t xml:space="preserve">, Telefon: […] </w:t>
      </w:r>
      <w:r w:rsidR="00307ED6">
        <w:rPr>
          <w:rFonts w:cs="Arial"/>
          <w:iCs/>
          <w:color w:val="FF0000"/>
        </w:rPr>
        <w:t xml:space="preserve">/ </w:t>
      </w:r>
      <w:r w:rsidRPr="00C008D4">
        <w:rPr>
          <w:rFonts w:cs="Arial"/>
          <w:iCs/>
          <w:color w:val="FF0000"/>
        </w:rPr>
        <w:t>Mobile</w:t>
      </w:r>
      <w:r w:rsidR="00307ED6">
        <w:rPr>
          <w:rFonts w:cs="Arial"/>
          <w:iCs/>
          <w:color w:val="FF0000"/>
        </w:rPr>
        <w:t>:</w:t>
      </w:r>
      <w:r w:rsidRPr="00C008D4">
        <w:rPr>
          <w:rFonts w:cs="Arial"/>
          <w:iCs/>
          <w:color w:val="FF0000"/>
        </w:rPr>
        <w:t xml:space="preserve"> […] </w:t>
      </w:r>
      <w:r w:rsidR="0012651F">
        <w:rPr>
          <w:rFonts w:cs="Arial"/>
          <w:iCs/>
          <w:color w:val="FF0000"/>
        </w:rPr>
        <w:t>/ E-Mail:</w:t>
      </w:r>
      <w:r w:rsidRPr="00C008D4">
        <w:rPr>
          <w:rFonts w:cs="Arial"/>
          <w:iCs/>
          <w:color w:val="FF0000"/>
        </w:rPr>
        <w:t xml:space="preserve"> […]</w:t>
      </w:r>
    </w:p>
    <w:p w14:paraId="25F46934" w14:textId="77777777" w:rsidR="002538D2" w:rsidRPr="0003579B" w:rsidRDefault="002538D2" w:rsidP="00954C98">
      <w:pPr>
        <w:pStyle w:val="Fliesstext"/>
        <w:rPr>
          <w:rFonts w:cs="Arial"/>
          <w:i/>
          <w:iCs/>
        </w:rPr>
      </w:pPr>
    </w:p>
    <w:p w14:paraId="2C74C503" w14:textId="1285A09F" w:rsidR="002538D2" w:rsidRPr="00E6086B" w:rsidRDefault="002538D2" w:rsidP="00954C98">
      <w:pPr>
        <w:pStyle w:val="Fliesstext"/>
        <w:rPr>
          <w:bCs/>
        </w:rPr>
      </w:pPr>
      <w:r w:rsidRPr="00E6086B">
        <w:rPr>
          <w:rFonts w:cs="Arial"/>
          <w:bCs/>
        </w:rPr>
        <w:t>Website</w:t>
      </w:r>
      <w:r w:rsidR="00A66C1E" w:rsidRPr="00E6086B">
        <w:rPr>
          <w:rFonts w:cs="Arial"/>
          <w:bCs/>
        </w:rPr>
        <w:t xml:space="preserve"> des </w:t>
      </w:r>
      <w:r w:rsidR="00B02DE3" w:rsidRPr="00E6086B">
        <w:rPr>
          <w:rFonts w:cs="Arial"/>
          <w:bCs/>
        </w:rPr>
        <w:t xml:space="preserve">lokalen </w:t>
      </w:r>
      <w:r w:rsidR="00A66C1E" w:rsidRPr="00E6086B">
        <w:rPr>
          <w:rFonts w:cs="Arial"/>
          <w:bCs/>
        </w:rPr>
        <w:t>Veranstalters</w:t>
      </w:r>
      <w:r w:rsidRPr="00E6086B">
        <w:rPr>
          <w:rFonts w:cs="Arial"/>
          <w:bCs/>
        </w:rPr>
        <w:t>:</w:t>
      </w:r>
    </w:p>
    <w:p w14:paraId="16B6C4C1" w14:textId="77777777" w:rsidR="002538D2" w:rsidRDefault="002538D2" w:rsidP="00954C98">
      <w:pPr>
        <w:pStyle w:val="Fliesstext"/>
        <w:rPr>
          <w:color w:val="FF0000"/>
        </w:rPr>
      </w:pPr>
      <w:r w:rsidRPr="0069581C">
        <w:rPr>
          <w:color w:val="FF0000"/>
        </w:rPr>
        <w:t>Link angeben</w:t>
      </w:r>
    </w:p>
    <w:p w14:paraId="7CA6F095" w14:textId="77777777" w:rsidR="002538D2" w:rsidRPr="00AF2399" w:rsidRDefault="002538D2" w:rsidP="00954C98">
      <w:pPr>
        <w:pStyle w:val="Fliesstext"/>
      </w:pPr>
    </w:p>
    <w:p w14:paraId="2B68877B" w14:textId="77777777" w:rsidR="002538D2" w:rsidRPr="004C1A1A" w:rsidRDefault="002538D2" w:rsidP="00954C98">
      <w:pPr>
        <w:pStyle w:val="Fliesstext"/>
        <w:rPr>
          <w:lang w:val="fr-CH"/>
        </w:rPr>
      </w:pPr>
      <w:proofErr w:type="spellStart"/>
      <w:r w:rsidRPr="004C1A1A">
        <w:rPr>
          <w:lang w:val="fr-CH"/>
        </w:rPr>
        <w:t>Website</w:t>
      </w:r>
      <w:proofErr w:type="spellEnd"/>
      <w:r w:rsidRPr="004C1A1A">
        <w:rPr>
          <w:lang w:val="fr-CH"/>
        </w:rPr>
        <w:t xml:space="preserve"> des MILLE </w:t>
      </w:r>
      <w:proofErr w:type="gramStart"/>
      <w:r w:rsidRPr="004C1A1A">
        <w:rPr>
          <w:lang w:val="fr-CH"/>
        </w:rPr>
        <w:t>GRUYÈRE:</w:t>
      </w:r>
      <w:proofErr w:type="gramEnd"/>
      <w:r w:rsidRPr="004C1A1A">
        <w:rPr>
          <w:lang w:val="fr-CH"/>
        </w:rPr>
        <w:t xml:space="preserve"> </w:t>
      </w:r>
    </w:p>
    <w:p w14:paraId="64223D31" w14:textId="77777777" w:rsidR="002538D2" w:rsidRPr="004C1A1A" w:rsidRDefault="002538D2" w:rsidP="00954C98">
      <w:pPr>
        <w:pStyle w:val="Fliesstext"/>
        <w:rPr>
          <w:lang w:val="fr-CH"/>
        </w:rPr>
      </w:pPr>
      <w:hyperlink r:id="rId11" w:history="1">
        <w:r w:rsidRPr="004C1A1A">
          <w:rPr>
            <w:lang w:val="fr-CH"/>
          </w:rPr>
          <w:t>www.mille-gruyere.ch</w:t>
        </w:r>
      </w:hyperlink>
      <w:r w:rsidRPr="004C1A1A">
        <w:rPr>
          <w:lang w:val="fr-CH"/>
        </w:rPr>
        <w:t xml:space="preserve"> </w:t>
      </w:r>
    </w:p>
    <w:p w14:paraId="109273E5" w14:textId="77777777" w:rsidR="0003579B" w:rsidRDefault="0003579B" w:rsidP="00954C98">
      <w:pPr>
        <w:pStyle w:val="Fliesstext"/>
        <w:rPr>
          <w:rFonts w:cs="Arial"/>
          <w:lang w:val="it-IT"/>
        </w:rPr>
      </w:pPr>
    </w:p>
    <w:sectPr w:rsidR="0003579B" w:rsidSect="00D60B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31" w:right="1418" w:bottom="1418" w:left="1418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D0DAF" w14:textId="77777777" w:rsidR="00FC3094" w:rsidRDefault="00FC3094">
      <w:r>
        <w:separator/>
      </w:r>
    </w:p>
  </w:endnote>
  <w:endnote w:type="continuationSeparator" w:id="0">
    <w:p w14:paraId="562B5AEE" w14:textId="77777777" w:rsidR="00FC3094" w:rsidRDefault="00FC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036D9" w14:textId="77777777" w:rsidR="004C1A1A" w:rsidRDefault="004C1A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8B108" w14:textId="77777777" w:rsidR="004C1A1A" w:rsidRDefault="004C1A1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1CA53" w14:textId="7C8884C2" w:rsidR="00837A63" w:rsidRPr="00AA102E" w:rsidRDefault="00E535A5" w:rsidP="00AA102E"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2B4DB567" wp14:editId="1C5A081B">
          <wp:simplePos x="76200" y="9791700"/>
          <wp:positionH relativeFrom="margin">
            <wp:align>center</wp:align>
          </wp:positionH>
          <wp:positionV relativeFrom="margin">
            <wp:posOffset>9826625</wp:posOffset>
          </wp:positionV>
          <wp:extent cx="7477760" cy="828675"/>
          <wp:effectExtent l="0" t="0" r="8890" b="9525"/>
          <wp:wrapTight wrapText="bothSides">
            <wp:wrapPolygon edited="0">
              <wp:start x="0" y="0"/>
              <wp:lineTo x="0" y="2979"/>
              <wp:lineTo x="440" y="7945"/>
              <wp:lineTo x="0" y="7945"/>
              <wp:lineTo x="0" y="14400"/>
              <wp:lineTo x="275" y="15890"/>
              <wp:lineTo x="275" y="17876"/>
              <wp:lineTo x="3412" y="21352"/>
              <wp:lineTo x="4952" y="21352"/>
              <wp:lineTo x="11281" y="21352"/>
              <wp:lineTo x="11281" y="15890"/>
              <wp:lineTo x="21571" y="14400"/>
              <wp:lineTo x="21571" y="7945"/>
              <wp:lineTo x="11281" y="7945"/>
              <wp:lineTo x="20195" y="2979"/>
              <wp:lineTo x="20525" y="0"/>
              <wp:lineTo x="19370" y="0"/>
              <wp:lineTo x="0" y="0"/>
            </wp:wrapPolygon>
          </wp:wrapTight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szeile_2013_mille_gruye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776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3E4">
      <w:rPr>
        <w:noProof/>
        <w:lang w:val="de-CH" w:eastAsia="de-CH"/>
      </w:rPr>
      <w:drawing>
        <wp:anchor distT="0" distB="0" distL="114300" distR="114300" simplePos="0" relativeHeight="251656192" behindDoc="0" locked="0" layoutInCell="1" allowOverlap="1" wp14:anchorId="0D733EB5" wp14:editId="193969B7">
          <wp:simplePos x="0" y="0"/>
          <wp:positionH relativeFrom="column">
            <wp:posOffset>-652780</wp:posOffset>
          </wp:positionH>
          <wp:positionV relativeFrom="paragraph">
            <wp:posOffset>1007110</wp:posOffset>
          </wp:positionV>
          <wp:extent cx="7179310" cy="438150"/>
          <wp:effectExtent l="0" t="0" r="0" b="0"/>
          <wp:wrapNone/>
          <wp:docPr id="44" name="Bild 32" descr="fusszeile_2009_originaldatei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fusszeile_2009_originaldatei_allgeme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091"/>
                  <a:stretch>
                    <a:fillRect/>
                  </a:stretch>
                </pic:blipFill>
                <pic:spPr bwMode="auto">
                  <a:xfrm>
                    <a:off x="0" y="0"/>
                    <a:ext cx="717931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0237D" w14:textId="77777777" w:rsidR="00FC3094" w:rsidRDefault="00FC3094">
      <w:r>
        <w:separator/>
      </w:r>
    </w:p>
  </w:footnote>
  <w:footnote w:type="continuationSeparator" w:id="0">
    <w:p w14:paraId="15AAF77A" w14:textId="77777777" w:rsidR="00FC3094" w:rsidRDefault="00FC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4CA04" w14:textId="77777777" w:rsidR="004C1A1A" w:rsidRDefault="004C1A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A580B" w14:textId="514F9FDA" w:rsidR="0054473A" w:rsidRDefault="004C1A1A" w:rsidP="0054473A">
    <w:pPr>
      <w:pStyle w:val="StandardWeb"/>
    </w:pPr>
    <w:r>
      <w:rPr>
        <w:noProof/>
      </w:rPr>
      <w:drawing>
        <wp:anchor distT="0" distB="0" distL="114300" distR="114300" simplePos="0" relativeHeight="251680768" behindDoc="1" locked="0" layoutInCell="1" allowOverlap="1" wp14:anchorId="76B445EF" wp14:editId="64058693">
          <wp:simplePos x="0" y="0"/>
          <wp:positionH relativeFrom="page">
            <wp:posOffset>5908</wp:posOffset>
          </wp:positionH>
          <wp:positionV relativeFrom="paragraph">
            <wp:posOffset>-437956</wp:posOffset>
          </wp:positionV>
          <wp:extent cx="7550463" cy="10677104"/>
          <wp:effectExtent l="0" t="0" r="0" b="0"/>
          <wp:wrapNone/>
          <wp:docPr id="425201086" name="Grafik 2" descr="Ein Bild, das Tex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201086" name="Grafik 2" descr="Ein Bild, das Tex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463" cy="1067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8F8DA1" w14:textId="7EFA0C01" w:rsidR="0054473A" w:rsidRDefault="0054473A" w:rsidP="0054473A">
    <w:pPr>
      <w:pStyle w:val="StandardWeb"/>
    </w:pPr>
  </w:p>
  <w:p w14:paraId="43CA2E6E" w14:textId="2AA37048" w:rsidR="00BC632E" w:rsidRDefault="00BC632E" w:rsidP="00EB69C8">
    <w:pPr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1C8C8" w14:textId="44F5B093" w:rsidR="00E90BA1" w:rsidRDefault="00AE3664">
    <w:r>
      <w:rPr>
        <w:noProof/>
      </w:rPr>
      <w:drawing>
        <wp:anchor distT="0" distB="0" distL="114300" distR="114300" simplePos="0" relativeHeight="251678720" behindDoc="1" locked="0" layoutInCell="1" allowOverlap="1" wp14:anchorId="2083DD28" wp14:editId="71A3BE82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678645" cy="10861482"/>
          <wp:effectExtent l="0" t="0" r="0" b="0"/>
          <wp:wrapNone/>
          <wp:docPr id="1067544903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544903" name="Grafik 1" descr="Ein Bild, das Text, Screensho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645" cy="10861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B6A3E"/>
    <w:multiLevelType w:val="hybridMultilevel"/>
    <w:tmpl w:val="39805B0C"/>
    <w:lvl w:ilvl="0" w:tplc="6C268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232"/>
    <w:multiLevelType w:val="hybridMultilevel"/>
    <w:tmpl w:val="27E0116E"/>
    <w:lvl w:ilvl="0" w:tplc="2688A6EC">
      <w:start w:val="1"/>
      <w:numFmt w:val="bullet"/>
      <w:pStyle w:val="VertrgeAufzhlungen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C3B9F"/>
    <w:multiLevelType w:val="hybridMultilevel"/>
    <w:tmpl w:val="082E2E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E74F2"/>
    <w:multiLevelType w:val="hybridMultilevel"/>
    <w:tmpl w:val="688C21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7D93"/>
    <w:multiLevelType w:val="multilevel"/>
    <w:tmpl w:val="90F80FE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46DCD"/>
    <w:multiLevelType w:val="hybridMultilevel"/>
    <w:tmpl w:val="4E6C03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F1C11"/>
    <w:multiLevelType w:val="multilevel"/>
    <w:tmpl w:val="59E890B0"/>
    <w:lvl w:ilvl="0">
      <w:start w:val="1"/>
      <w:numFmt w:val="decimal"/>
      <w:pStyle w:val="Vertrge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ertrg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Vertrg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DB42D93"/>
    <w:multiLevelType w:val="hybridMultilevel"/>
    <w:tmpl w:val="5338EAAC"/>
    <w:lvl w:ilvl="0" w:tplc="08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78142713">
    <w:abstractNumId w:val="0"/>
  </w:num>
  <w:num w:numId="2" w16cid:durableId="76486997">
    <w:abstractNumId w:val="2"/>
  </w:num>
  <w:num w:numId="3" w16cid:durableId="1802188120">
    <w:abstractNumId w:val="4"/>
  </w:num>
  <w:num w:numId="4" w16cid:durableId="730545725">
    <w:abstractNumId w:val="7"/>
  </w:num>
  <w:num w:numId="5" w16cid:durableId="1758092526">
    <w:abstractNumId w:val="3"/>
  </w:num>
  <w:num w:numId="6" w16cid:durableId="1736469554">
    <w:abstractNumId w:val="1"/>
  </w:num>
  <w:num w:numId="7" w16cid:durableId="834371116">
    <w:abstractNumId w:val="1"/>
  </w:num>
  <w:num w:numId="8" w16cid:durableId="105276290">
    <w:abstractNumId w:val="6"/>
  </w:num>
  <w:num w:numId="9" w16cid:durableId="209341843">
    <w:abstractNumId w:val="6"/>
  </w:num>
  <w:num w:numId="10" w16cid:durableId="883950936">
    <w:abstractNumId w:val="6"/>
  </w:num>
  <w:num w:numId="11" w16cid:durableId="1868252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31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9B"/>
    <w:rsid w:val="00001389"/>
    <w:rsid w:val="00023F44"/>
    <w:rsid w:val="0003579B"/>
    <w:rsid w:val="00043DCA"/>
    <w:rsid w:val="00062082"/>
    <w:rsid w:val="00076D4A"/>
    <w:rsid w:val="00081331"/>
    <w:rsid w:val="000B47F6"/>
    <w:rsid w:val="000D1931"/>
    <w:rsid w:val="000D406F"/>
    <w:rsid w:val="000F1B28"/>
    <w:rsid w:val="000F1D0B"/>
    <w:rsid w:val="000F5BD7"/>
    <w:rsid w:val="000F777D"/>
    <w:rsid w:val="00103F66"/>
    <w:rsid w:val="00111B2E"/>
    <w:rsid w:val="001125CF"/>
    <w:rsid w:val="0012350E"/>
    <w:rsid w:val="0012651F"/>
    <w:rsid w:val="001451A8"/>
    <w:rsid w:val="00190BF1"/>
    <w:rsid w:val="00192369"/>
    <w:rsid w:val="00192BD1"/>
    <w:rsid w:val="00194993"/>
    <w:rsid w:val="001A51E6"/>
    <w:rsid w:val="001C5A2C"/>
    <w:rsid w:val="001E38E1"/>
    <w:rsid w:val="001E3FE2"/>
    <w:rsid w:val="001F55E3"/>
    <w:rsid w:val="00201338"/>
    <w:rsid w:val="002118E4"/>
    <w:rsid w:val="002157FE"/>
    <w:rsid w:val="002200C7"/>
    <w:rsid w:val="002214A4"/>
    <w:rsid w:val="00230914"/>
    <w:rsid w:val="0024497B"/>
    <w:rsid w:val="00251F7F"/>
    <w:rsid w:val="002538D2"/>
    <w:rsid w:val="00254A7B"/>
    <w:rsid w:val="00254D51"/>
    <w:rsid w:val="00255AEF"/>
    <w:rsid w:val="00255E9A"/>
    <w:rsid w:val="00272084"/>
    <w:rsid w:val="00286EE4"/>
    <w:rsid w:val="00286F5C"/>
    <w:rsid w:val="002B5235"/>
    <w:rsid w:val="002C0DFE"/>
    <w:rsid w:val="002C62CD"/>
    <w:rsid w:val="002C6F3C"/>
    <w:rsid w:val="002D47D1"/>
    <w:rsid w:val="002D4DDC"/>
    <w:rsid w:val="00307ED6"/>
    <w:rsid w:val="003108B7"/>
    <w:rsid w:val="00312DAF"/>
    <w:rsid w:val="00313D1A"/>
    <w:rsid w:val="0031655A"/>
    <w:rsid w:val="00327259"/>
    <w:rsid w:val="00327CE9"/>
    <w:rsid w:val="0033134D"/>
    <w:rsid w:val="00337E43"/>
    <w:rsid w:val="00351A97"/>
    <w:rsid w:val="00374E65"/>
    <w:rsid w:val="003773A6"/>
    <w:rsid w:val="00382778"/>
    <w:rsid w:val="003847D6"/>
    <w:rsid w:val="00385179"/>
    <w:rsid w:val="00386F4A"/>
    <w:rsid w:val="003A0767"/>
    <w:rsid w:val="003A3332"/>
    <w:rsid w:val="003A7B32"/>
    <w:rsid w:val="003F5D86"/>
    <w:rsid w:val="003F7EA1"/>
    <w:rsid w:val="00403FC5"/>
    <w:rsid w:val="00410D70"/>
    <w:rsid w:val="00413BFB"/>
    <w:rsid w:val="004156CC"/>
    <w:rsid w:val="004159EC"/>
    <w:rsid w:val="0043327A"/>
    <w:rsid w:val="0043434C"/>
    <w:rsid w:val="00437D1C"/>
    <w:rsid w:val="00440FD0"/>
    <w:rsid w:val="00441772"/>
    <w:rsid w:val="00453429"/>
    <w:rsid w:val="00454FCA"/>
    <w:rsid w:val="00465C46"/>
    <w:rsid w:val="004663EA"/>
    <w:rsid w:val="00471F27"/>
    <w:rsid w:val="004731B8"/>
    <w:rsid w:val="004861D1"/>
    <w:rsid w:val="00491F73"/>
    <w:rsid w:val="004A1EBF"/>
    <w:rsid w:val="004B200E"/>
    <w:rsid w:val="004B4EF1"/>
    <w:rsid w:val="004B625E"/>
    <w:rsid w:val="004C1A1A"/>
    <w:rsid w:val="004D01A5"/>
    <w:rsid w:val="004E04B3"/>
    <w:rsid w:val="004E341D"/>
    <w:rsid w:val="004F0271"/>
    <w:rsid w:val="005067CC"/>
    <w:rsid w:val="0052372C"/>
    <w:rsid w:val="00530FA5"/>
    <w:rsid w:val="005330A1"/>
    <w:rsid w:val="00541035"/>
    <w:rsid w:val="0054473A"/>
    <w:rsid w:val="00547F4B"/>
    <w:rsid w:val="00551D89"/>
    <w:rsid w:val="0055461B"/>
    <w:rsid w:val="00555D0F"/>
    <w:rsid w:val="005666CB"/>
    <w:rsid w:val="00566F09"/>
    <w:rsid w:val="00570F8B"/>
    <w:rsid w:val="005863BD"/>
    <w:rsid w:val="005A0EDB"/>
    <w:rsid w:val="005A52D5"/>
    <w:rsid w:val="005B18DB"/>
    <w:rsid w:val="005B24BF"/>
    <w:rsid w:val="005B42FE"/>
    <w:rsid w:val="005B4CB4"/>
    <w:rsid w:val="005B60CA"/>
    <w:rsid w:val="005C2F76"/>
    <w:rsid w:val="005E342B"/>
    <w:rsid w:val="005E7705"/>
    <w:rsid w:val="005F2B7B"/>
    <w:rsid w:val="00623DBB"/>
    <w:rsid w:val="00633558"/>
    <w:rsid w:val="00645D43"/>
    <w:rsid w:val="00655AE1"/>
    <w:rsid w:val="006636B2"/>
    <w:rsid w:val="006639D4"/>
    <w:rsid w:val="0066604F"/>
    <w:rsid w:val="00670448"/>
    <w:rsid w:val="0067183C"/>
    <w:rsid w:val="00677719"/>
    <w:rsid w:val="00677FB5"/>
    <w:rsid w:val="006806F1"/>
    <w:rsid w:val="0068099C"/>
    <w:rsid w:val="00684ED9"/>
    <w:rsid w:val="006A04F2"/>
    <w:rsid w:val="006A6151"/>
    <w:rsid w:val="006B68E6"/>
    <w:rsid w:val="006C0E56"/>
    <w:rsid w:val="006C73BB"/>
    <w:rsid w:val="006F2FAD"/>
    <w:rsid w:val="006F6EB2"/>
    <w:rsid w:val="00707CC9"/>
    <w:rsid w:val="00714AF4"/>
    <w:rsid w:val="007300BD"/>
    <w:rsid w:val="00736BA8"/>
    <w:rsid w:val="007749A0"/>
    <w:rsid w:val="007802FE"/>
    <w:rsid w:val="00783420"/>
    <w:rsid w:val="007912E1"/>
    <w:rsid w:val="007A067C"/>
    <w:rsid w:val="007A23E4"/>
    <w:rsid w:val="007E537D"/>
    <w:rsid w:val="0081446E"/>
    <w:rsid w:val="00816269"/>
    <w:rsid w:val="008164DF"/>
    <w:rsid w:val="00822B7B"/>
    <w:rsid w:val="0083194F"/>
    <w:rsid w:val="00837A63"/>
    <w:rsid w:val="00852782"/>
    <w:rsid w:val="00853BCF"/>
    <w:rsid w:val="0085476A"/>
    <w:rsid w:val="00870849"/>
    <w:rsid w:val="00886E59"/>
    <w:rsid w:val="00896827"/>
    <w:rsid w:val="008A2E22"/>
    <w:rsid w:val="008A3B09"/>
    <w:rsid w:val="008C0411"/>
    <w:rsid w:val="008C7516"/>
    <w:rsid w:val="008D726A"/>
    <w:rsid w:val="008E4F53"/>
    <w:rsid w:val="008F691F"/>
    <w:rsid w:val="009102A2"/>
    <w:rsid w:val="00910927"/>
    <w:rsid w:val="00911CFD"/>
    <w:rsid w:val="00920B48"/>
    <w:rsid w:val="00922E17"/>
    <w:rsid w:val="00927A20"/>
    <w:rsid w:val="009361CA"/>
    <w:rsid w:val="0094760D"/>
    <w:rsid w:val="00950BAF"/>
    <w:rsid w:val="00954803"/>
    <w:rsid w:val="00954C98"/>
    <w:rsid w:val="00957A15"/>
    <w:rsid w:val="00960A2F"/>
    <w:rsid w:val="00975527"/>
    <w:rsid w:val="009774BB"/>
    <w:rsid w:val="00983614"/>
    <w:rsid w:val="009A573E"/>
    <w:rsid w:val="009A6156"/>
    <w:rsid w:val="009C1472"/>
    <w:rsid w:val="009C6033"/>
    <w:rsid w:val="009D0578"/>
    <w:rsid w:val="009D1BF5"/>
    <w:rsid w:val="009E346A"/>
    <w:rsid w:val="009E3A8B"/>
    <w:rsid w:val="009E514E"/>
    <w:rsid w:val="009F0694"/>
    <w:rsid w:val="009F2CBD"/>
    <w:rsid w:val="00A04521"/>
    <w:rsid w:val="00A26C23"/>
    <w:rsid w:val="00A3650A"/>
    <w:rsid w:val="00A527C3"/>
    <w:rsid w:val="00A56EF6"/>
    <w:rsid w:val="00A57827"/>
    <w:rsid w:val="00A60DAB"/>
    <w:rsid w:val="00A6172E"/>
    <w:rsid w:val="00A62F78"/>
    <w:rsid w:val="00A66C1E"/>
    <w:rsid w:val="00A66EDE"/>
    <w:rsid w:val="00A86E96"/>
    <w:rsid w:val="00A97A7E"/>
    <w:rsid w:val="00AA102E"/>
    <w:rsid w:val="00AA4F56"/>
    <w:rsid w:val="00AA5286"/>
    <w:rsid w:val="00AA7EB9"/>
    <w:rsid w:val="00AB3F40"/>
    <w:rsid w:val="00AC5807"/>
    <w:rsid w:val="00AD075D"/>
    <w:rsid w:val="00AD3C0E"/>
    <w:rsid w:val="00AE0FE4"/>
    <w:rsid w:val="00AE3664"/>
    <w:rsid w:val="00AE601B"/>
    <w:rsid w:val="00AF04EE"/>
    <w:rsid w:val="00B01B67"/>
    <w:rsid w:val="00B020D6"/>
    <w:rsid w:val="00B02DE3"/>
    <w:rsid w:val="00B06A6E"/>
    <w:rsid w:val="00B07B54"/>
    <w:rsid w:val="00B1577A"/>
    <w:rsid w:val="00B17545"/>
    <w:rsid w:val="00B27B88"/>
    <w:rsid w:val="00B27D85"/>
    <w:rsid w:val="00B40D6E"/>
    <w:rsid w:val="00B5002C"/>
    <w:rsid w:val="00B70665"/>
    <w:rsid w:val="00B809D8"/>
    <w:rsid w:val="00B95AFD"/>
    <w:rsid w:val="00BA284D"/>
    <w:rsid w:val="00BA7937"/>
    <w:rsid w:val="00BC50B6"/>
    <w:rsid w:val="00BC632E"/>
    <w:rsid w:val="00BD40F7"/>
    <w:rsid w:val="00BE7CD8"/>
    <w:rsid w:val="00BF0641"/>
    <w:rsid w:val="00BF6731"/>
    <w:rsid w:val="00BF69E1"/>
    <w:rsid w:val="00C008D4"/>
    <w:rsid w:val="00C12167"/>
    <w:rsid w:val="00C17878"/>
    <w:rsid w:val="00C35A6E"/>
    <w:rsid w:val="00C752DD"/>
    <w:rsid w:val="00C802DF"/>
    <w:rsid w:val="00C95B02"/>
    <w:rsid w:val="00CA1EEF"/>
    <w:rsid w:val="00CA756A"/>
    <w:rsid w:val="00CB62F6"/>
    <w:rsid w:val="00CC336F"/>
    <w:rsid w:val="00CD29A4"/>
    <w:rsid w:val="00CD41AB"/>
    <w:rsid w:val="00CD74A0"/>
    <w:rsid w:val="00CE5B3C"/>
    <w:rsid w:val="00CE6482"/>
    <w:rsid w:val="00CE68BA"/>
    <w:rsid w:val="00CF5377"/>
    <w:rsid w:val="00D1119F"/>
    <w:rsid w:val="00D37A5B"/>
    <w:rsid w:val="00D43A7B"/>
    <w:rsid w:val="00D60BC5"/>
    <w:rsid w:val="00D64013"/>
    <w:rsid w:val="00D8155D"/>
    <w:rsid w:val="00DA0D98"/>
    <w:rsid w:val="00DB4FF0"/>
    <w:rsid w:val="00DB73CD"/>
    <w:rsid w:val="00DC6244"/>
    <w:rsid w:val="00DC70EB"/>
    <w:rsid w:val="00DE613D"/>
    <w:rsid w:val="00DF6C32"/>
    <w:rsid w:val="00E1147B"/>
    <w:rsid w:val="00E179E8"/>
    <w:rsid w:val="00E211AD"/>
    <w:rsid w:val="00E35D92"/>
    <w:rsid w:val="00E4369F"/>
    <w:rsid w:val="00E46487"/>
    <w:rsid w:val="00E535A5"/>
    <w:rsid w:val="00E6086B"/>
    <w:rsid w:val="00E63C66"/>
    <w:rsid w:val="00E71D3B"/>
    <w:rsid w:val="00E77E08"/>
    <w:rsid w:val="00E82BF1"/>
    <w:rsid w:val="00E84E77"/>
    <w:rsid w:val="00E90230"/>
    <w:rsid w:val="00E90BA1"/>
    <w:rsid w:val="00EA485B"/>
    <w:rsid w:val="00EB3E5D"/>
    <w:rsid w:val="00EB69C8"/>
    <w:rsid w:val="00EB7BBB"/>
    <w:rsid w:val="00EE0220"/>
    <w:rsid w:val="00EE380D"/>
    <w:rsid w:val="00EF096D"/>
    <w:rsid w:val="00EF16DC"/>
    <w:rsid w:val="00F0098D"/>
    <w:rsid w:val="00F0693F"/>
    <w:rsid w:val="00F11C5E"/>
    <w:rsid w:val="00F25F54"/>
    <w:rsid w:val="00F40CB0"/>
    <w:rsid w:val="00F419B1"/>
    <w:rsid w:val="00F42C84"/>
    <w:rsid w:val="00F442AD"/>
    <w:rsid w:val="00F47F9B"/>
    <w:rsid w:val="00F52FD6"/>
    <w:rsid w:val="00F541E7"/>
    <w:rsid w:val="00F57E7F"/>
    <w:rsid w:val="00F66766"/>
    <w:rsid w:val="00F71AD3"/>
    <w:rsid w:val="00F86EED"/>
    <w:rsid w:val="00F960B9"/>
    <w:rsid w:val="00FB64D5"/>
    <w:rsid w:val="00FB7CA1"/>
    <w:rsid w:val="00FC16CA"/>
    <w:rsid w:val="00FC3094"/>
    <w:rsid w:val="00FD7CB5"/>
    <w:rsid w:val="00FF4F44"/>
    <w:rsid w:val="378696B1"/>
    <w:rsid w:val="436EC710"/>
    <w:rsid w:val="5E62C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9442B24"/>
  <w15:docId w15:val="{75BE13EF-3905-4946-AE57-6272A142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Datumzeile"/>
    <w:qFormat/>
    <w:rsid w:val="00F57E7F"/>
    <w:pPr>
      <w:spacing w:line="288" w:lineRule="auto"/>
    </w:pPr>
    <w:rPr>
      <w:rFonts w:ascii="Verdana" w:hAnsi="Verdana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255E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55E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55E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geText">
    <w:name w:val="Verträge_Text"/>
    <w:basedOn w:val="Standard"/>
    <w:qFormat/>
    <w:rsid w:val="00255E9A"/>
    <w:pPr>
      <w:keepLines/>
      <w:spacing w:after="120" w:line="240" w:lineRule="auto"/>
      <w:jc w:val="both"/>
    </w:pPr>
    <w:rPr>
      <w:rFonts w:asciiTheme="minorHAnsi" w:hAnsiTheme="minorHAnsi" w:cstheme="minorBidi"/>
      <w:szCs w:val="20"/>
      <w:lang w:val="de-CH" w:eastAsia="en-US"/>
    </w:rPr>
  </w:style>
  <w:style w:type="paragraph" w:customStyle="1" w:styleId="VertrgeAufzhlungen">
    <w:name w:val="Verträge_Aufzählungen"/>
    <w:basedOn w:val="VertrgeText"/>
    <w:qFormat/>
    <w:rsid w:val="00255E9A"/>
    <w:pPr>
      <w:numPr>
        <w:numId w:val="7"/>
      </w:numPr>
      <w:contextualSpacing/>
    </w:pPr>
    <w:rPr>
      <w:rFonts w:ascii="Verdana" w:hAnsi="Verdana"/>
    </w:rPr>
  </w:style>
  <w:style w:type="paragraph" w:customStyle="1" w:styleId="Aufzhlung">
    <w:name w:val="Aufzählung"/>
    <w:basedOn w:val="VertrgeAufzhlungen"/>
    <w:qFormat/>
    <w:rsid w:val="00255E9A"/>
    <w:rPr>
      <w:lang w:eastAsia="de-CH"/>
    </w:rPr>
  </w:style>
  <w:style w:type="paragraph" w:customStyle="1" w:styleId="Fliesstext">
    <w:name w:val="Fliesstext"/>
    <w:basedOn w:val="VertrgeText"/>
    <w:qFormat/>
    <w:rsid w:val="00255E9A"/>
    <w:rPr>
      <w:rFonts w:ascii="Verdana" w:hAnsi="Verdana"/>
      <w:lang w:eastAsia="de-CH"/>
    </w:rPr>
  </w:style>
  <w:style w:type="paragraph" w:customStyle="1" w:styleId="Vertrge1">
    <w:name w:val="Verträge_1"/>
    <w:basedOn w:val="berschrift1"/>
    <w:next w:val="Standard"/>
    <w:qFormat/>
    <w:rsid w:val="00255E9A"/>
    <w:pPr>
      <w:numPr>
        <w:numId w:val="10"/>
      </w:numPr>
      <w:spacing w:before="360" w:after="160" w:line="240" w:lineRule="auto"/>
      <w:jc w:val="both"/>
    </w:pPr>
    <w:rPr>
      <w:rFonts w:ascii="Verdana" w:hAnsi="Verdana"/>
      <w:b/>
      <w:color w:val="auto"/>
      <w:sz w:val="24"/>
      <w:szCs w:val="24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rsid w:val="00255E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customStyle="1" w:styleId="berschrift10">
    <w:name w:val="Überschrift_1"/>
    <w:basedOn w:val="Vertrge1"/>
    <w:next w:val="Standard"/>
    <w:link w:val="berschrift1Zchn0"/>
    <w:qFormat/>
    <w:rsid w:val="00255E9A"/>
    <w:pPr>
      <w:numPr>
        <w:numId w:val="0"/>
      </w:numPr>
    </w:pPr>
    <w:rPr>
      <w:lang w:eastAsia="de-CH"/>
    </w:rPr>
  </w:style>
  <w:style w:type="character" w:customStyle="1" w:styleId="berschrift1Zchn0">
    <w:name w:val="Überschrift_1 Zchn"/>
    <w:basedOn w:val="Absatz-Standardschriftart"/>
    <w:link w:val="berschrift10"/>
    <w:rsid w:val="00255E9A"/>
    <w:rPr>
      <w:rFonts w:ascii="Verdana" w:eastAsiaTheme="majorEastAsia" w:hAnsi="Verdana" w:cstheme="majorBidi"/>
      <w:b/>
      <w:sz w:val="24"/>
      <w:szCs w:val="24"/>
    </w:rPr>
  </w:style>
  <w:style w:type="paragraph" w:customStyle="1" w:styleId="Vertrge2">
    <w:name w:val="Verträge_2"/>
    <w:basedOn w:val="berschrift2"/>
    <w:next w:val="Standard"/>
    <w:qFormat/>
    <w:rsid w:val="00255E9A"/>
    <w:pPr>
      <w:numPr>
        <w:ilvl w:val="1"/>
        <w:numId w:val="10"/>
      </w:numPr>
      <w:spacing w:before="200" w:after="60" w:line="240" w:lineRule="auto"/>
      <w:jc w:val="both"/>
    </w:pPr>
    <w:rPr>
      <w:rFonts w:ascii="Verdana" w:hAnsi="Verdana"/>
      <w:b/>
      <w:color w:val="auto"/>
      <w:sz w:val="20"/>
      <w:szCs w:val="20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255E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paragraph" w:customStyle="1" w:styleId="berschrift20">
    <w:name w:val="Überschrift_2"/>
    <w:basedOn w:val="Vertrge2"/>
    <w:next w:val="Fliesstext"/>
    <w:link w:val="berschrift2Zchn0"/>
    <w:qFormat/>
    <w:rsid w:val="00255E9A"/>
    <w:pPr>
      <w:numPr>
        <w:ilvl w:val="0"/>
        <w:numId w:val="0"/>
      </w:numPr>
    </w:pPr>
    <w:rPr>
      <w:lang w:eastAsia="de-CH"/>
    </w:rPr>
  </w:style>
  <w:style w:type="character" w:customStyle="1" w:styleId="berschrift2Zchn0">
    <w:name w:val="Überschrift_2 Zchn"/>
    <w:basedOn w:val="Absatz-Standardschriftart"/>
    <w:link w:val="berschrift20"/>
    <w:rsid w:val="00255E9A"/>
    <w:rPr>
      <w:rFonts w:ascii="Verdana" w:eastAsiaTheme="majorEastAsia" w:hAnsi="Verdana" w:cstheme="majorBidi"/>
      <w:b/>
    </w:rPr>
  </w:style>
  <w:style w:type="paragraph" w:customStyle="1" w:styleId="Vertrge3">
    <w:name w:val="Verträge_3"/>
    <w:basedOn w:val="berschrift3"/>
    <w:next w:val="Standard"/>
    <w:qFormat/>
    <w:rsid w:val="00255E9A"/>
    <w:pPr>
      <w:numPr>
        <w:ilvl w:val="2"/>
        <w:numId w:val="10"/>
      </w:numPr>
      <w:tabs>
        <w:tab w:val="left" w:pos="709"/>
      </w:tabs>
      <w:spacing w:before="120" w:line="240" w:lineRule="auto"/>
      <w:jc w:val="both"/>
    </w:pPr>
    <w:rPr>
      <w:rFonts w:ascii="Verdana" w:hAnsi="Verdana"/>
      <w:i/>
      <w:color w:val="auto"/>
      <w:sz w:val="20"/>
      <w:szCs w:val="20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255E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paragraph" w:customStyle="1" w:styleId="berschrift30">
    <w:name w:val="Überschrift_3"/>
    <w:basedOn w:val="Vertrge3"/>
    <w:next w:val="Fliesstext"/>
    <w:qFormat/>
    <w:rsid w:val="00255E9A"/>
    <w:pPr>
      <w:numPr>
        <w:ilvl w:val="0"/>
        <w:numId w:val="0"/>
      </w:numPr>
    </w:pPr>
    <w:rPr>
      <w:lang w:eastAsia="de-CH"/>
    </w:rPr>
  </w:style>
  <w:style w:type="numbering" w:customStyle="1" w:styleId="VertrgeberschriftenGliederung">
    <w:name w:val="Verträge_Überschriften_Gliederung"/>
    <w:basedOn w:val="KeineListe"/>
    <w:uiPriority w:val="99"/>
    <w:rsid w:val="00255E9A"/>
  </w:style>
  <w:style w:type="paragraph" w:styleId="Sprechblasentext">
    <w:name w:val="Balloon Text"/>
    <w:basedOn w:val="Standard"/>
    <w:link w:val="SprechblasentextZchn"/>
    <w:semiHidden/>
    <w:unhideWhenUsed/>
    <w:rsid w:val="00255E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5E9A"/>
    <w:rPr>
      <w:rFonts w:ascii="Segoe UI" w:hAnsi="Segoe UI" w:cs="Segoe UI"/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unhideWhenUsed/>
    <w:rsid w:val="00255E9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55E9A"/>
    <w:rPr>
      <w:rFonts w:ascii="Verdana" w:hAnsi="Verdana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55E9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5E9A"/>
    <w:rPr>
      <w:rFonts w:ascii="Verdana" w:hAnsi="Verdana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54473A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lle-gruyere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5456ebf73363f499b19f072627889f18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60e6177d3562b40e80af5db478d63272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476E-F1B0-422C-B6B2-6D15C9720F9D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2.xml><?xml version="1.0" encoding="utf-8"?>
<ds:datastoreItem xmlns:ds="http://schemas.openxmlformats.org/officeDocument/2006/customXml" ds:itemID="{B23A3115-7DFE-4797-A5D6-CCAD542FB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44A12-AFEE-4162-8C07-C13844AC7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8D528-4704-43DD-90D9-7C47F015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2913</Characters>
  <Application>Microsoft Office Word</Application>
  <DocSecurity>0</DocSecurity>
  <Lines>24</Lines>
  <Paragraphs>6</Paragraphs>
  <ScaleCrop>false</ScaleCrop>
  <Company>SLV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 Rückblick</dc:title>
  <dc:creator>Nyffenegger Ruedi</dc:creator>
  <cp:lastModifiedBy>Kocher Josheba</cp:lastModifiedBy>
  <cp:revision>43</cp:revision>
  <cp:lastPrinted>2011-01-03T11:04:00Z</cp:lastPrinted>
  <dcterms:created xsi:type="dcterms:W3CDTF">2024-12-08T09:13:00Z</dcterms:created>
  <dcterms:modified xsi:type="dcterms:W3CDTF">2024-12-17T10:45:00Z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